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21" w:rsidRDefault="001B43E4">
      <w:pPr>
        <w:jc w:val="center"/>
        <w:rPr>
          <w:rFonts w:ascii="Book Antiqua" w:eastAsia="Book Antiqua" w:hAnsi="Book Antiqua" w:cs="Book Antiqua"/>
          <w:b/>
          <w:color w:val="008000"/>
          <w:sz w:val="28"/>
          <w:szCs w:val="28"/>
        </w:rPr>
      </w:pPr>
      <w:r>
        <w:rPr>
          <w:rFonts w:ascii="Arial Black" w:eastAsia="Arial Black" w:hAnsi="Arial Black" w:cs="Arial Black"/>
          <w:b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5086350" cy="657225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86350" cy="657225"/>
                        </a:xfrm>
                        <a:prstGeom prst="rect">
                          <a:avLst/>
                        </a:prstGeom>
                        <a:extLst/>
                      </wps:spPr>
                      <wps:txbx>
                        <w:txbxContent>
                          <w:p w:rsidR="0019542D" w:rsidRPr="001A1217" w:rsidRDefault="0048286A" w:rsidP="001A1217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</w:rPr>
                              <w:t>3</w:t>
                            </w:r>
                            <w:r w:rsidR="001B43E4" w:rsidRPr="001A1217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</w:rPr>
                              <w:t xml:space="preserve"> Congrès international</w:t>
                            </w:r>
                            <w:r w:rsidR="001B43E4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</w:rPr>
                              <w:t xml:space="preserve"> de la Société Sénégalaise de Dermatologie-Vénéréologie (SOSEDEV)</w:t>
                            </w:r>
                          </w:p>
                          <w:p w:rsidR="0019542D" w:rsidRDefault="0048286A" w:rsidP="0048286A">
                            <w:pPr>
                              <w:shd w:val="clear" w:color="auto" w:fill="BFBFBF" w:themeFill="background1" w:themeFillShade="BF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</w:rPr>
                              <w:t xml:space="preserve">              Université Cheikh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</w:rPr>
                              <w:t>Anta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</w:rPr>
                              <w:t xml:space="preserve"> DIOP du 07, 08 et 09 Mai  2025</w:t>
                            </w:r>
                          </w:p>
                          <w:p w:rsidR="001A1217" w:rsidRPr="001C0A7D" w:rsidRDefault="0048286A" w:rsidP="001A1217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</w:rPr>
                              <w:t>Thème Principal</w:t>
                            </w:r>
                            <w:bookmarkStart w:id="0" w:name="_GoBack"/>
                            <w:bookmarkEnd w:id="0"/>
                            <w:r w:rsidR="001B43E4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</w:rPr>
                              <w:t xml:space="preserve"> :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« la Dermatologie au carrefour des spécialités</w:t>
                            </w:r>
                            <w:r w:rsidR="001B43E4" w:rsidRPr="001A1217">
                              <w:rPr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  <w:t> ».</w:t>
                            </w:r>
                          </w:p>
                          <w:p w:rsidR="0019542D" w:rsidRDefault="001B43E4" w:rsidP="001A1217">
                            <w:pPr>
                              <w:shd w:val="clear" w:color="auto" w:fill="BFBFBF" w:themeFill="background1" w:themeFillShade="BF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00.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KIBgIAAOoDAAAOAAAAZHJzL2Uyb0RvYy54bWysU01v2zAMvQ/YfxB0X+xkSFYYcYqsXXfp&#10;tgJNUWA3RpI/NkvUJCV2/v0o2UmL7TYsByEiqcf3yOf19aA7dlTOt2hKPp/lnCkjULamLvnT7u7d&#10;FWc+gJHQoVElPynPrzdv36x7W6gFNthJ5RiBGF/0tuRNCLbIMi8apcHP0CpDyQqdhkBXV2fSQU/o&#10;ussWeb7KenTSOhTKe4rejkm+SfhVpUT4VlVeBdaVnLiFdLp07uOZbdZQ1A5s04qJBvwDCw2toaYX&#10;qFsIwA6u/QtKt8KhxyrMBOoMq6oVKmkgNfP8DzWPDViVtNBwvL2Myf8/WPH1+OBYK2l3nBnQtKLv&#10;tCgmFQtqCIrN44h66wuqfLRUG4aPOMTyKNfbexQ/PTN404Cp1dY57BsFkihGwCmchOxOltBTdEfQ&#10;n2RL20jw2Sv8sZmPnfb9F5T0BA4BU7ehcjp2pbExokD7PF12SIhMUHCZX63eLyklKLdaflgsllFB&#10;BsX5tXU+fFaoWfxTckceSehwvPdhLD2XxGYEPMUjy0hspBiG/TCNZo/yRHx7slHJ/a8DOEXaD/oG&#10;yXUkuHKon8mnW5cUR9TYYTc8g7MTjTjth+5so8Ql1tVy2grIHwSkO3LnETq2zOk3CZuKSeILanzr&#10;7ZYmd9cmUZH8yJOGES9kqDSWyfzRsa/vqerlE938BgAA//8DAFBLAwQUAAYACAAAACEAjbFgSNkA&#10;AAAFAQAADwAAAGRycy9kb3ducmV2LnhtbEyPzU7DMBCE70i8g7VI3KgdUFEV4lQVPxIHLm3D3Y2X&#10;JCJeR/G2Sd+ehUu5rDSa0ew3xXoOvTrhmLpIFrKFAYVUR99RY6Hav92tQCV25F0fCS2cMcG6vL4q&#10;XO7jRFs87bhRUkIpdxZa5iHXOtUtBpcWcUAS7yuOwbHIsdF+dJOUh17fG/Oog+tIPrRuwOcW6+/d&#10;MVhg9pvsXL2G9P45f7xMramXrrL29mbePIFinPkShl98QYdSmA7xSD6p3oIM4b8r3spkIg8SMg9L&#10;0GWh/9OXPwAAAP//AwBQSwECLQAUAAYACAAAACEAtoM4kv4AAADhAQAAEwAAAAAAAAAAAAAAAAAA&#10;AAAAW0NvbnRlbnRfVHlwZXNdLnhtbFBLAQItABQABgAIAAAAIQA4/SH/1gAAAJQBAAALAAAAAAAA&#10;AAAAAAAAAC8BAABfcmVscy8ucmVsc1BLAQItABQABgAIAAAAIQAEnAKIBgIAAOoDAAAOAAAAAAAA&#10;AAAAAAAAAC4CAABkcnMvZTJvRG9jLnhtbFBLAQItABQABgAIAAAAIQCNsWBI2QAAAAU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:rsidR="0019542D" w:rsidRPr="001A1217" w:rsidRDefault="0048286A" w:rsidP="001A1217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</w:rPr>
                        <w:t>3</w:t>
                      </w:r>
                      <w:r w:rsidR="001B43E4" w:rsidRPr="001A1217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vertAlign w:val="superscript"/>
                        </w:rPr>
                        <w:t>ème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</w:rPr>
                        <w:t xml:space="preserve"> Congrès international</w:t>
                      </w:r>
                      <w:r w:rsidR="001B43E4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</w:rPr>
                        <w:t xml:space="preserve"> de la Société Sénégalaise de Dermatologie-Vénéréologie (SOSEDEV)</w:t>
                      </w:r>
                    </w:p>
                    <w:p w:rsidR="0019542D" w:rsidRDefault="0048286A" w:rsidP="0048286A">
                      <w:pPr>
                        <w:shd w:val="clear" w:color="auto" w:fill="BFBFBF" w:themeFill="background1" w:themeFillShade="BF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</w:rPr>
                        <w:t xml:space="preserve">              Université Cheikh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</w:rPr>
                        <w:t>Anta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</w:rPr>
                        <w:t xml:space="preserve"> DIOP du 07, 08 et 09 Mai  2025</w:t>
                      </w:r>
                    </w:p>
                    <w:p w:rsidR="001A1217" w:rsidRPr="001C0A7D" w:rsidRDefault="0048286A" w:rsidP="001A1217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</w:rPr>
                        <w:t>Thème Principal</w:t>
                      </w:r>
                      <w:bookmarkStart w:id="1" w:name="_GoBack"/>
                      <w:bookmarkEnd w:id="1"/>
                      <w:r w:rsidR="001B43E4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</w:rPr>
                        <w:t xml:space="preserve"> : 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« la Dermatologie au carrefour des spécialités</w:t>
                      </w:r>
                      <w:r w:rsidR="001B43E4" w:rsidRPr="001A1217">
                        <w:rPr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  <w:t> ».</w:t>
                      </w:r>
                    </w:p>
                    <w:p w:rsidR="0019542D" w:rsidRDefault="001B43E4" w:rsidP="001A1217">
                      <w:pPr>
                        <w:shd w:val="clear" w:color="auto" w:fill="BFBFBF" w:themeFill="background1" w:themeFillShade="BF"/>
                        <w:spacing w:after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01E21" w:rsidRDefault="001B43E4">
      <w:pPr>
        <w:ind w:left="912"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D5DCE4"/>
        </w:rPr>
        <w:t>FICHE DE RESUME</w:t>
      </w:r>
    </w:p>
    <w:tbl>
      <w:tblPr>
        <w:tblStyle w:val="a"/>
        <w:tblW w:w="9900" w:type="dxa"/>
        <w:tblInd w:w="108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482"/>
      </w:tblGrid>
      <w:tr w:rsidR="00401E21">
        <w:tc>
          <w:tcPr>
            <w:tcW w:w="1418" w:type="dxa"/>
          </w:tcPr>
          <w:p w:rsidR="00401E21" w:rsidRDefault="001B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TITRE (lettres capitales)</w:t>
            </w:r>
          </w:p>
        </w:tc>
        <w:tc>
          <w:tcPr>
            <w:tcW w:w="8482" w:type="dxa"/>
          </w:tcPr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E21">
        <w:trPr>
          <w:trHeight w:val="437"/>
        </w:trPr>
        <w:tc>
          <w:tcPr>
            <w:tcW w:w="1418" w:type="dxa"/>
          </w:tcPr>
          <w:p w:rsidR="00401E21" w:rsidRDefault="001B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AUTEURS</w:t>
            </w:r>
          </w:p>
        </w:tc>
        <w:tc>
          <w:tcPr>
            <w:tcW w:w="8482" w:type="dxa"/>
          </w:tcPr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E21">
        <w:tc>
          <w:tcPr>
            <w:tcW w:w="1418" w:type="dxa"/>
          </w:tcPr>
          <w:p w:rsidR="00401E21" w:rsidRDefault="001B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ADRESSE</w:t>
            </w:r>
          </w:p>
        </w:tc>
        <w:tc>
          <w:tcPr>
            <w:tcW w:w="8482" w:type="dxa"/>
          </w:tcPr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E21">
        <w:trPr>
          <w:trHeight w:val="7982"/>
        </w:trPr>
        <w:tc>
          <w:tcPr>
            <w:tcW w:w="1418" w:type="dxa"/>
          </w:tcPr>
          <w:p w:rsidR="00401E21" w:rsidRDefault="001B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RESUME   </w:t>
            </w: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</w:tcPr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1E21" w:rsidRDefault="00401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1E21" w:rsidRDefault="001B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DATE LI</w:t>
      </w:r>
      <w:r w:rsidR="0048286A">
        <w:rPr>
          <w:rFonts w:ascii="Times New Roman" w:eastAsia="Times New Roman" w:hAnsi="Times New Roman" w:cs="Times New Roman"/>
          <w:b/>
          <w:color w:val="000000"/>
        </w:rPr>
        <w:t>MITE DE RECEPTION DES RESUMES 15 Avril 2025</w:t>
      </w:r>
      <w:r>
        <w:rPr>
          <w:rFonts w:ascii="Times New Roman" w:eastAsia="Times New Roman" w:hAnsi="Times New Roman" w:cs="Times New Roman"/>
          <w:b/>
          <w:color w:val="000000"/>
        </w:rPr>
        <w:t xml:space="preserve"> à 23 heures 59 minutes.</w:t>
      </w:r>
    </w:p>
    <w:p w:rsidR="00401E21" w:rsidRDefault="00401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01E21" w:rsidRDefault="001B43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Envoyé par ⁯ Pr.⁯ Dr.⁯ Mr.⁯ Mme. ………………..……………………………………………………………</w:t>
      </w:r>
    </w:p>
    <w:p w:rsidR="00401E21" w:rsidRDefault="001B43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Adresse……………………………………………………………………………………………………………..</w:t>
      </w:r>
    </w:p>
    <w:tbl>
      <w:tblPr>
        <w:tblStyle w:val="a0"/>
        <w:tblW w:w="104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5280"/>
      </w:tblGrid>
      <w:tr w:rsidR="00401E21">
        <w:trPr>
          <w:trHeight w:val="1098"/>
        </w:trPr>
        <w:tc>
          <w:tcPr>
            <w:tcW w:w="5211" w:type="dxa"/>
          </w:tcPr>
          <w:p w:rsidR="00401E21" w:rsidRDefault="001B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Présentation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: dactylographier le texte à l’intérieur du cadre, Police : Times New Roman, Taille 12, interligne simple, </w:t>
            </w:r>
          </w:p>
          <w:p w:rsidR="00401E21" w:rsidRDefault="001B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Résumé 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350 mots maximum avec 3 à 4 mots-clés</w:t>
            </w:r>
          </w:p>
          <w:p w:rsidR="00401E21" w:rsidRDefault="001B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Auteurs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 indiquer dans l’ordre, le nom et le prénom du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auteur, suivi de l’initiale du prénom et du nom des co-auteurs</w:t>
            </w:r>
          </w:p>
          <w:p w:rsidR="00401E21" w:rsidRDefault="001B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Adresse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 indiquer Hôpital, Service, Ville, Pays.</w:t>
            </w:r>
          </w:p>
        </w:tc>
        <w:tc>
          <w:tcPr>
            <w:tcW w:w="5280" w:type="dxa"/>
          </w:tcPr>
          <w:p w:rsidR="00401E21" w:rsidRDefault="001B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TITRE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 lettres capitales</w:t>
            </w:r>
          </w:p>
          <w:p w:rsidR="00401E21" w:rsidRDefault="001B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Renvoyer l’original du résumé au plus tard le </w:t>
            </w:r>
            <w:r w:rsidR="00482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 Avril 2025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l’adresse suivante : </w:t>
            </w:r>
            <w:hyperlink r:id="rId4">
              <w:r>
                <w:rPr>
                  <w:b/>
                  <w:color w:val="0563C1"/>
                  <w:u w:val="single"/>
                </w:rPr>
                <w:t>sosedev.23@gmail.com</w:t>
              </w:r>
            </w:hyperlink>
            <w:r>
              <w:rPr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01E21" w:rsidRDefault="001B4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Les résumés transmis par mail sur ce modèle seront acceptés.</w:t>
            </w:r>
          </w:p>
        </w:tc>
      </w:tr>
    </w:tbl>
    <w:p w:rsidR="00401E21" w:rsidRDefault="001B43E4">
      <w:pPr>
        <w:ind w:left="-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RECOMMANDATIONS AUX AUTEURS (utiliser exclusivement ce formulaire)</w:t>
      </w:r>
    </w:p>
    <w:p w:rsidR="00401E21" w:rsidRDefault="00401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401E21" w:rsidRDefault="001B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Adresses mail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: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hyperlink r:id="rId5">
        <w:r>
          <w:rPr>
            <w:b/>
            <w:color w:val="0563C1"/>
            <w:u w:val="single"/>
          </w:rPr>
          <w:t>sosedev.23@gmail.com</w:t>
        </w:r>
      </w:hyperlink>
      <w:r>
        <w:rPr>
          <w:b/>
          <w:color w:val="000000"/>
        </w:rPr>
        <w:t xml:space="preserve"> </w:t>
      </w:r>
    </w:p>
    <w:p w:rsidR="00401E21" w:rsidRDefault="00401E21">
      <w:bookmarkStart w:id="2" w:name="_gjdgxs" w:colFirst="0" w:colLast="0"/>
      <w:bookmarkEnd w:id="2"/>
    </w:p>
    <w:sectPr w:rsidR="00401E21">
      <w:pgSz w:w="11906" w:h="16838"/>
      <w:pgMar w:top="567" w:right="991" w:bottom="567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21"/>
    <w:rsid w:val="001B43E4"/>
    <w:rsid w:val="00401E21"/>
    <w:rsid w:val="004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22EBF-4D12-46CC-9072-42738017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edev.23@gmail.com" TargetMode="External"/><Relationship Id="rId4" Type="http://schemas.openxmlformats.org/officeDocument/2006/relationships/hyperlink" Target="mailto:sosedev.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2025-02-24T16:33:00Z</dcterms:created>
  <dcterms:modified xsi:type="dcterms:W3CDTF">2025-02-24T16:33:00Z</dcterms:modified>
</cp:coreProperties>
</file>